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F8B" w:rsidRDefault="003C1AC1" w:rsidP="00FB5A46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4D2224" wp14:editId="3623C2F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43575" cy="683260"/>
            <wp:effectExtent l="0" t="0" r="9525" b="2540"/>
            <wp:wrapTight wrapText="bothSides">
              <wp:wrapPolygon edited="0">
                <wp:start x="10603" y="0"/>
                <wp:lineTo x="0" y="1807"/>
                <wp:lineTo x="0" y="15056"/>
                <wp:lineTo x="358" y="19271"/>
                <wp:lineTo x="645" y="21078"/>
                <wp:lineTo x="10961" y="21078"/>
                <wp:lineTo x="21564" y="18067"/>
                <wp:lineTo x="21564" y="1807"/>
                <wp:lineTo x="10961" y="0"/>
                <wp:lineTo x="1060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85" w:rsidRDefault="00520F85" w:rsidP="00191960">
      <w:pPr>
        <w:spacing w:after="0" w:line="240" w:lineRule="auto"/>
        <w:jc w:val="center"/>
        <w:rPr>
          <w:b/>
          <w:sz w:val="29"/>
          <w:szCs w:val="29"/>
        </w:rPr>
      </w:pPr>
    </w:p>
    <w:p w:rsidR="00520F85" w:rsidRDefault="00520F85" w:rsidP="00191960">
      <w:pPr>
        <w:spacing w:after="0" w:line="240" w:lineRule="auto"/>
        <w:jc w:val="center"/>
        <w:rPr>
          <w:b/>
          <w:sz w:val="29"/>
          <w:szCs w:val="29"/>
        </w:rPr>
      </w:pPr>
    </w:p>
    <w:p w:rsidR="00191960" w:rsidRDefault="00F30830" w:rsidP="00191960">
      <w:pPr>
        <w:spacing w:after="0" w:line="240" w:lineRule="auto"/>
        <w:jc w:val="center"/>
        <w:rPr>
          <w:b/>
          <w:sz w:val="29"/>
          <w:szCs w:val="29"/>
        </w:rPr>
      </w:pPr>
      <w:r w:rsidRPr="00191960">
        <w:rPr>
          <w:b/>
          <w:sz w:val="29"/>
          <w:szCs w:val="29"/>
        </w:rPr>
        <w:t xml:space="preserve">Education Benefit </w:t>
      </w:r>
      <w:r w:rsidR="00191960">
        <w:rPr>
          <w:b/>
          <w:sz w:val="29"/>
          <w:szCs w:val="29"/>
        </w:rPr>
        <w:t>Checklist for eligible p</w:t>
      </w:r>
      <w:r w:rsidR="00294283" w:rsidRPr="00191960">
        <w:rPr>
          <w:b/>
          <w:sz w:val="29"/>
          <w:szCs w:val="29"/>
        </w:rPr>
        <w:t>ersons</w:t>
      </w:r>
    </w:p>
    <w:p w:rsidR="006B5E1E" w:rsidRDefault="00294283" w:rsidP="00191960">
      <w:pPr>
        <w:spacing w:after="0" w:line="240" w:lineRule="auto"/>
        <w:jc w:val="center"/>
        <w:rPr>
          <w:b/>
          <w:sz w:val="29"/>
          <w:szCs w:val="29"/>
        </w:rPr>
      </w:pPr>
      <w:r w:rsidRPr="00191960">
        <w:rPr>
          <w:b/>
          <w:sz w:val="29"/>
          <w:szCs w:val="29"/>
        </w:rPr>
        <w:t xml:space="preserve"> u</w:t>
      </w:r>
      <w:r w:rsidR="00C244A7" w:rsidRPr="00191960">
        <w:rPr>
          <w:b/>
          <w:sz w:val="29"/>
          <w:szCs w:val="29"/>
        </w:rPr>
        <w:t>nder</w:t>
      </w:r>
      <w:r w:rsidR="00133751" w:rsidRPr="00191960">
        <w:rPr>
          <w:b/>
          <w:sz w:val="29"/>
          <w:szCs w:val="29"/>
        </w:rPr>
        <w:t xml:space="preserve"> GI Bill</w:t>
      </w:r>
      <w:r w:rsidR="006C70D4" w:rsidRPr="00C54B4A">
        <w:rPr>
          <w:rFonts w:cstheme="minorHAnsi"/>
          <w:b/>
          <w:caps/>
          <w:sz w:val="28"/>
        </w:rPr>
        <w:t>®</w:t>
      </w:r>
      <w:r w:rsidR="00744F8C" w:rsidRPr="00191960">
        <w:rPr>
          <w:b/>
          <w:sz w:val="29"/>
          <w:szCs w:val="29"/>
        </w:rPr>
        <w:t>:</w:t>
      </w:r>
      <w:r w:rsidR="00C244A7" w:rsidRPr="00191960">
        <w:rPr>
          <w:b/>
          <w:sz w:val="29"/>
          <w:szCs w:val="29"/>
        </w:rPr>
        <w:t xml:space="preserve"> Chapters 30, </w:t>
      </w:r>
      <w:r w:rsidR="00AD59B3">
        <w:rPr>
          <w:b/>
          <w:sz w:val="29"/>
          <w:szCs w:val="29"/>
        </w:rPr>
        <w:t xml:space="preserve">31, </w:t>
      </w:r>
      <w:r w:rsidR="00BB4386" w:rsidRPr="00191960">
        <w:rPr>
          <w:b/>
          <w:sz w:val="29"/>
          <w:szCs w:val="29"/>
        </w:rPr>
        <w:t>3</w:t>
      </w:r>
      <w:r w:rsidR="00AD59B3">
        <w:rPr>
          <w:b/>
          <w:sz w:val="29"/>
          <w:szCs w:val="29"/>
        </w:rPr>
        <w:t>2</w:t>
      </w:r>
      <w:r w:rsidR="00BB4386" w:rsidRPr="00191960">
        <w:rPr>
          <w:b/>
          <w:sz w:val="29"/>
          <w:szCs w:val="29"/>
        </w:rPr>
        <w:t>, 33</w:t>
      </w:r>
      <w:r w:rsidR="006C70D4">
        <w:rPr>
          <w:b/>
          <w:sz w:val="29"/>
          <w:szCs w:val="29"/>
        </w:rPr>
        <w:t xml:space="preserve"> Post-9/11</w:t>
      </w:r>
      <w:r w:rsidR="00BB4386" w:rsidRPr="00191960">
        <w:rPr>
          <w:b/>
          <w:sz w:val="29"/>
          <w:szCs w:val="29"/>
        </w:rPr>
        <w:t xml:space="preserve">, </w:t>
      </w:r>
      <w:r w:rsidR="00D30D1C">
        <w:rPr>
          <w:b/>
          <w:sz w:val="29"/>
          <w:szCs w:val="29"/>
        </w:rPr>
        <w:t xml:space="preserve">35, and </w:t>
      </w:r>
      <w:r w:rsidR="00C244A7" w:rsidRPr="00191960">
        <w:rPr>
          <w:b/>
          <w:sz w:val="29"/>
          <w:szCs w:val="29"/>
        </w:rPr>
        <w:t>1606</w:t>
      </w:r>
    </w:p>
    <w:p w:rsidR="00191960" w:rsidRPr="00191960" w:rsidRDefault="00191960" w:rsidP="00191960">
      <w:pPr>
        <w:spacing w:after="0" w:line="240" w:lineRule="auto"/>
        <w:jc w:val="center"/>
        <w:rPr>
          <w:b/>
          <w:sz w:val="29"/>
          <w:szCs w:val="29"/>
        </w:rPr>
      </w:pPr>
    </w:p>
    <w:p w:rsidR="006C0F2A" w:rsidRPr="001B7D2C" w:rsidRDefault="00D864FB" w:rsidP="00BA456C">
      <w:pPr>
        <w:spacing w:after="0" w:line="240" w:lineRule="auto"/>
        <w:rPr>
          <w:b/>
          <w:sz w:val="24"/>
          <w:szCs w:val="24"/>
        </w:rPr>
      </w:pPr>
      <w:r w:rsidRPr="001B7D2C">
        <w:rPr>
          <w:rFonts w:ascii="Goudy Old Style" w:eastAsia="Batang" w:hAnsi="Goudy Old Style"/>
          <w:b/>
          <w:sz w:val="24"/>
          <w:szCs w:val="24"/>
        </w:rPr>
        <w:sym w:font="Wingdings" w:char="F0A8"/>
      </w:r>
      <w:r w:rsidRPr="001B7D2C">
        <w:rPr>
          <w:rFonts w:ascii="Goudy Old Style" w:eastAsia="Batang" w:hAnsi="Goudy Old Style"/>
          <w:b/>
          <w:sz w:val="24"/>
          <w:szCs w:val="24"/>
        </w:rPr>
        <w:t xml:space="preserve"> </w:t>
      </w:r>
      <w:r w:rsidR="000C4280">
        <w:rPr>
          <w:rFonts w:ascii="Goudy Old Style" w:eastAsia="Batang" w:hAnsi="Goudy Old Style"/>
          <w:b/>
          <w:sz w:val="24"/>
          <w:szCs w:val="24"/>
        </w:rPr>
        <w:t xml:space="preserve"> </w:t>
      </w:r>
      <w:r w:rsidR="00C244A7" w:rsidRPr="001B7D2C">
        <w:rPr>
          <w:b/>
          <w:sz w:val="24"/>
          <w:szCs w:val="24"/>
        </w:rPr>
        <w:t>Have you ever use</w:t>
      </w:r>
      <w:r w:rsidRPr="001B7D2C">
        <w:rPr>
          <w:b/>
          <w:sz w:val="24"/>
          <w:szCs w:val="24"/>
        </w:rPr>
        <w:t>d your GI Bill benefits before</w:t>
      </w:r>
      <w:r w:rsidR="008145E9">
        <w:rPr>
          <w:b/>
          <w:sz w:val="24"/>
          <w:szCs w:val="24"/>
        </w:rPr>
        <w:t xml:space="preserve"> at </w:t>
      </w:r>
      <w:r w:rsidR="008145E9" w:rsidRPr="008145E9">
        <w:rPr>
          <w:b/>
          <w:sz w:val="24"/>
          <w:szCs w:val="24"/>
        </w:rPr>
        <w:t xml:space="preserve">Roberts Wesleyan </w:t>
      </w:r>
      <w:r w:rsidR="00520F85">
        <w:rPr>
          <w:b/>
          <w:sz w:val="24"/>
          <w:szCs w:val="24"/>
        </w:rPr>
        <w:t>University</w:t>
      </w:r>
      <w:r w:rsidR="008145E9">
        <w:rPr>
          <w:b/>
          <w:sz w:val="24"/>
          <w:szCs w:val="24"/>
        </w:rPr>
        <w:t xml:space="preserve"> or</w:t>
      </w:r>
      <w:r w:rsidR="000C4280">
        <w:rPr>
          <w:b/>
          <w:sz w:val="24"/>
          <w:szCs w:val="24"/>
        </w:rPr>
        <w:br/>
        <w:t xml:space="preserve">     </w:t>
      </w:r>
      <w:r w:rsidR="008145E9">
        <w:rPr>
          <w:b/>
          <w:sz w:val="24"/>
          <w:szCs w:val="24"/>
        </w:rPr>
        <w:t xml:space="preserve"> Northeastern Seminary</w:t>
      </w:r>
      <w:r w:rsidRPr="001B7D2C">
        <w:rPr>
          <w:b/>
          <w:sz w:val="24"/>
          <w:szCs w:val="24"/>
        </w:rPr>
        <w:t>?</w:t>
      </w:r>
    </w:p>
    <w:p w:rsidR="001B7D2C" w:rsidRPr="00C530AE" w:rsidRDefault="00BA456C" w:rsidP="00BA456C">
      <w:pPr>
        <w:pStyle w:val="ListParagraph"/>
        <w:numPr>
          <w:ilvl w:val="0"/>
          <w:numId w:val="26"/>
        </w:numPr>
        <w:spacing w:after="0" w:line="240" w:lineRule="auto"/>
      </w:pPr>
      <w:r w:rsidRPr="00C530AE">
        <w:t>Yes</w:t>
      </w:r>
    </w:p>
    <w:p w:rsidR="001B7D2C" w:rsidRPr="00C530AE" w:rsidRDefault="00C244A7" w:rsidP="00BA456C">
      <w:pPr>
        <w:pStyle w:val="ListParagraph"/>
        <w:numPr>
          <w:ilvl w:val="1"/>
          <w:numId w:val="26"/>
        </w:numPr>
        <w:spacing w:after="0" w:line="240" w:lineRule="auto"/>
      </w:pPr>
      <w:r w:rsidRPr="00C530AE">
        <w:t xml:space="preserve">No application </w:t>
      </w:r>
      <w:r w:rsidR="001B7D2C" w:rsidRPr="00C530AE">
        <w:t xml:space="preserve">is required from you. </w:t>
      </w:r>
      <w:r w:rsidR="00FB5A46">
        <w:t>Susan D’Ambrosio</w:t>
      </w:r>
      <w:r w:rsidR="001B7D2C" w:rsidRPr="00C530AE">
        <w:t xml:space="preserve"> </w:t>
      </w:r>
      <w:r w:rsidR="005A25BC">
        <w:t>from</w:t>
      </w:r>
      <w:r w:rsidR="001B7D2C" w:rsidRPr="00C530AE">
        <w:t xml:space="preserve"> the </w:t>
      </w:r>
      <w:r w:rsidR="00FB5A46">
        <w:t>Student Financial Services</w:t>
      </w:r>
      <w:r w:rsidR="001B7D2C" w:rsidRPr="00C530AE">
        <w:t xml:space="preserve"> Office, your S</w:t>
      </w:r>
      <w:r w:rsidR="0060759E">
        <w:t xml:space="preserve">chool </w:t>
      </w:r>
      <w:r w:rsidR="001B7D2C" w:rsidRPr="00C530AE">
        <w:t>C</w:t>
      </w:r>
      <w:r w:rsidR="0060759E">
        <w:t xml:space="preserve">ertifying </w:t>
      </w:r>
      <w:r w:rsidR="001B7D2C" w:rsidRPr="00C530AE">
        <w:t>O</w:t>
      </w:r>
      <w:r w:rsidR="0060759E">
        <w:t>fficial</w:t>
      </w:r>
      <w:r w:rsidR="001B7D2C" w:rsidRPr="00C530AE">
        <w:t xml:space="preserve"> </w:t>
      </w:r>
      <w:r w:rsidR="00E94700">
        <w:t xml:space="preserve">(SCO) </w:t>
      </w:r>
      <w:r w:rsidR="001B7D2C" w:rsidRPr="00C530AE">
        <w:t>on campus</w:t>
      </w:r>
      <w:r w:rsidR="00FB5A46">
        <w:t>,</w:t>
      </w:r>
      <w:r w:rsidR="001B7D2C" w:rsidRPr="00C530AE">
        <w:t xml:space="preserve"> </w:t>
      </w:r>
      <w:r w:rsidR="005A25BC">
        <w:t>will report your registration status approximately 40 days before the start of each semester</w:t>
      </w:r>
      <w:r w:rsidR="001B7D2C" w:rsidRPr="00C530AE">
        <w:t xml:space="preserve">. The SCO certifies your actual enrollment period to the VA </w:t>
      </w:r>
      <w:r w:rsidR="00E94700">
        <w:t>which will</w:t>
      </w:r>
      <w:r w:rsidR="0060759E">
        <w:t xml:space="preserve"> trigger your payment</w:t>
      </w:r>
    </w:p>
    <w:p w:rsidR="00B54D69" w:rsidRPr="00C530AE" w:rsidRDefault="001B7D2C" w:rsidP="004C1F04">
      <w:pPr>
        <w:pStyle w:val="ListParagraph"/>
        <w:numPr>
          <w:ilvl w:val="2"/>
          <w:numId w:val="26"/>
        </w:numPr>
        <w:spacing w:after="0" w:line="240" w:lineRule="auto"/>
      </w:pPr>
      <w:r w:rsidRPr="00B1595E">
        <w:rPr>
          <w:rFonts w:cstheme="minorHAnsi"/>
        </w:rPr>
        <w:t>I</w:t>
      </w:r>
      <w:r w:rsidR="00B54D69" w:rsidRPr="00B1595E">
        <w:rPr>
          <w:rFonts w:eastAsia="Batang" w:cstheme="minorHAnsi"/>
        </w:rPr>
        <w:t>f you a</w:t>
      </w:r>
      <w:r w:rsidR="00744F8C" w:rsidRPr="00B1595E">
        <w:rPr>
          <w:rFonts w:cstheme="minorHAnsi"/>
        </w:rPr>
        <w:t>r</w:t>
      </w:r>
      <w:r w:rsidR="00B54D69" w:rsidRPr="00B1595E">
        <w:rPr>
          <w:rFonts w:cstheme="minorHAnsi"/>
        </w:rPr>
        <w:t>e you</w:t>
      </w:r>
      <w:r w:rsidR="00B54D69" w:rsidRPr="00C530AE">
        <w:t xml:space="preserve"> </w:t>
      </w:r>
      <w:r w:rsidR="00C83148" w:rsidRPr="00C530AE">
        <w:rPr>
          <w:u w:val="single"/>
        </w:rPr>
        <w:t>not</w:t>
      </w:r>
      <w:r w:rsidR="00C83148" w:rsidRPr="00C530AE">
        <w:t xml:space="preserve"> </w:t>
      </w:r>
      <w:r w:rsidR="00B54D69" w:rsidRPr="00C530AE">
        <w:t>attending the same school</w:t>
      </w:r>
      <w:r w:rsidRPr="00C530AE">
        <w:t xml:space="preserve"> </w:t>
      </w:r>
      <w:r w:rsidR="00B1595E">
        <w:t>or are changing program</w:t>
      </w:r>
      <w:r w:rsidR="00E94700">
        <w:t>s</w:t>
      </w:r>
      <w:r w:rsidR="00B1595E">
        <w:t xml:space="preserve"> </w:t>
      </w:r>
      <w:r w:rsidRPr="00C530AE">
        <w:t>–</w:t>
      </w:r>
      <w:r w:rsidR="004C1F04" w:rsidRPr="00C530AE">
        <w:t>&gt; C</w:t>
      </w:r>
      <w:r w:rsidR="00744F8C" w:rsidRPr="00C530AE">
        <w:t>omplete and submit a Request for Change of Program or Place of Training, VA Form 22-1995</w:t>
      </w:r>
      <w:r w:rsidR="00E94700">
        <w:t>,</w:t>
      </w:r>
      <w:r w:rsidR="00744F8C" w:rsidRPr="00C530AE">
        <w:t xml:space="preserve"> to the VA. The form can be accessed for electronic submission at </w:t>
      </w:r>
      <w:hyperlink r:id="rId9" w:history="1">
        <w:r w:rsidR="00744F8C" w:rsidRPr="00C530AE">
          <w:rPr>
            <w:rStyle w:val="Hyperlink"/>
          </w:rPr>
          <w:t>http://vabenefits.vba.va.gov/vonapp/main.asp</w:t>
        </w:r>
      </w:hyperlink>
      <w:r w:rsidR="00744F8C" w:rsidRPr="00C530AE">
        <w:t xml:space="preserve"> </w:t>
      </w:r>
      <w:r w:rsidR="005A25BC">
        <w:t>Please notify Susan D’Ambrosio, your SCO on campus, when this form has been submitted.</w:t>
      </w:r>
    </w:p>
    <w:p w:rsidR="00B54D69" w:rsidRPr="00C530AE" w:rsidRDefault="00B54D69" w:rsidP="00BA456C">
      <w:pPr>
        <w:pStyle w:val="ListParagraph"/>
        <w:spacing w:after="0" w:line="240" w:lineRule="auto"/>
        <w:ind w:left="2160"/>
        <w:rPr>
          <w:rFonts w:ascii="Goudy Old Style" w:eastAsia="Batang" w:hAnsi="Goudy Old Style"/>
        </w:rPr>
      </w:pPr>
    </w:p>
    <w:p w:rsidR="001B7D2C" w:rsidRPr="00C530AE" w:rsidRDefault="00BA456C" w:rsidP="00BA456C">
      <w:pPr>
        <w:pStyle w:val="ListParagraph"/>
        <w:numPr>
          <w:ilvl w:val="0"/>
          <w:numId w:val="26"/>
        </w:numPr>
        <w:spacing w:after="0" w:line="240" w:lineRule="auto"/>
        <w:rPr>
          <w:rFonts w:ascii="Goudy Old Style" w:eastAsia="Batang" w:hAnsi="Goudy Old Style"/>
        </w:rPr>
      </w:pPr>
      <w:r w:rsidRPr="00C530AE">
        <w:t>No, this is my first time</w:t>
      </w:r>
    </w:p>
    <w:p w:rsidR="001B7D2C" w:rsidRPr="00C530AE" w:rsidRDefault="00BA456C" w:rsidP="00BA456C">
      <w:pPr>
        <w:pStyle w:val="ListParagraph"/>
        <w:numPr>
          <w:ilvl w:val="1"/>
          <w:numId w:val="26"/>
        </w:numPr>
        <w:spacing w:after="0" w:line="240" w:lineRule="auto"/>
        <w:rPr>
          <w:rFonts w:ascii="Goudy Old Style" w:eastAsia="Batang" w:hAnsi="Goudy Old Style"/>
        </w:rPr>
      </w:pPr>
      <w:r w:rsidRPr="00C530AE">
        <w:t>C</w:t>
      </w:r>
      <w:r w:rsidR="00C41CFF" w:rsidRPr="00C530AE">
        <w:t xml:space="preserve">omplete and </w:t>
      </w:r>
      <w:proofErr w:type="gramStart"/>
      <w:r w:rsidR="00C41CFF" w:rsidRPr="00C530AE">
        <w:t>submit an Application</w:t>
      </w:r>
      <w:proofErr w:type="gramEnd"/>
      <w:r w:rsidR="00C41CFF" w:rsidRPr="00C530AE">
        <w:t xml:space="preserve"> for VA Education Benefits, VA For</w:t>
      </w:r>
      <w:r w:rsidR="00744F8C" w:rsidRPr="00C530AE">
        <w:t>m 22</w:t>
      </w:r>
      <w:r w:rsidR="00E94700">
        <w:t>-</w:t>
      </w:r>
      <w:r w:rsidR="00C41CFF" w:rsidRPr="00C530AE">
        <w:t xml:space="preserve">1990 to the VA. Application is available for </w:t>
      </w:r>
      <w:r w:rsidR="00744F8C" w:rsidRPr="00C530AE">
        <w:t xml:space="preserve">electronic submission online at </w:t>
      </w:r>
      <w:hyperlink r:id="rId10" w:history="1">
        <w:r w:rsidR="00C41CFF" w:rsidRPr="00C530AE">
          <w:rPr>
            <w:rStyle w:val="Hyperlink"/>
          </w:rPr>
          <w:t>http://vabenefits.vba.va.gov/vonapp/main.asp</w:t>
        </w:r>
      </w:hyperlink>
      <w:r w:rsidR="001B7D2C" w:rsidRPr="00C530AE">
        <w:t xml:space="preserve">. </w:t>
      </w:r>
      <w:r w:rsidR="00C449C8" w:rsidRPr="00C530AE">
        <w:t>In addition, you may be required to provide one or more of the following documents when you s</w:t>
      </w:r>
      <w:r w:rsidRPr="00C530AE">
        <w:t>ubmit your original application</w:t>
      </w:r>
    </w:p>
    <w:p w:rsidR="001B7D2C" w:rsidRPr="00C530AE" w:rsidRDefault="00C449C8" w:rsidP="00BA456C">
      <w:pPr>
        <w:pStyle w:val="ListParagraph"/>
        <w:numPr>
          <w:ilvl w:val="2"/>
          <w:numId w:val="26"/>
        </w:numPr>
        <w:spacing w:after="0" w:line="240" w:lineRule="auto"/>
        <w:rPr>
          <w:rFonts w:ascii="Goudy Old Style" w:eastAsia="Batang" w:hAnsi="Goudy Old Style"/>
        </w:rPr>
      </w:pPr>
      <w:r w:rsidRPr="00C530AE">
        <w:t>A copy of your DD Form 214 member 4 copy (Chapters 30, 33, and 1607 only)</w:t>
      </w:r>
    </w:p>
    <w:p w:rsidR="00C530AE" w:rsidRPr="00C530AE" w:rsidRDefault="00C449C8" w:rsidP="00C530AE">
      <w:pPr>
        <w:pStyle w:val="ListParagraph"/>
        <w:numPr>
          <w:ilvl w:val="2"/>
          <w:numId w:val="26"/>
        </w:numPr>
        <w:spacing w:after="0" w:line="240" w:lineRule="auto"/>
        <w:rPr>
          <w:rFonts w:ascii="Goudy Old Style" w:eastAsia="Batang" w:hAnsi="Goudy Old Style"/>
        </w:rPr>
      </w:pPr>
      <w:r w:rsidRPr="00C530AE">
        <w:t>DD Form 2384, Notice of Basic Eligibility, NOBE (Chapter 1606 only)</w:t>
      </w:r>
    </w:p>
    <w:p w:rsidR="00C83148" w:rsidRPr="00C530AE" w:rsidRDefault="00C449C8" w:rsidP="00C530AE">
      <w:pPr>
        <w:pStyle w:val="ListParagraph"/>
        <w:numPr>
          <w:ilvl w:val="0"/>
          <w:numId w:val="32"/>
        </w:numPr>
        <w:spacing w:after="0" w:line="240" w:lineRule="auto"/>
        <w:ind w:left="1440"/>
        <w:rPr>
          <w:rFonts w:ascii="Goudy Old Style" w:eastAsia="Batang" w:hAnsi="Goudy Old Style"/>
        </w:rPr>
      </w:pPr>
      <w:r w:rsidRPr="00C530AE">
        <w:t>Once you have submitted your app</w:t>
      </w:r>
      <w:r w:rsidR="00054631" w:rsidRPr="00C530AE">
        <w:t>lication</w:t>
      </w:r>
      <w:r w:rsidR="00E94700">
        <w:t xml:space="preserve"> and registered for classes</w:t>
      </w:r>
      <w:r w:rsidR="00FB1D30">
        <w:t>,</w:t>
      </w:r>
      <w:bookmarkStart w:id="0" w:name="_GoBack"/>
      <w:bookmarkEnd w:id="0"/>
      <w:r w:rsidR="00054631" w:rsidRPr="00C530AE">
        <w:t xml:space="preserve"> </w:t>
      </w:r>
      <w:r w:rsidR="00FB5A46">
        <w:t>Susan D’Ambrosio</w:t>
      </w:r>
      <w:r w:rsidR="00E94700">
        <w:t>, your SCO on campus,</w:t>
      </w:r>
      <w:r w:rsidR="00FB5A46" w:rsidRPr="00C530AE">
        <w:t xml:space="preserve"> </w:t>
      </w:r>
      <w:r w:rsidR="00E94700">
        <w:t xml:space="preserve">will </w:t>
      </w:r>
      <w:r w:rsidR="00C83148" w:rsidRPr="00C530AE">
        <w:t>certif</w:t>
      </w:r>
      <w:r w:rsidR="00E94700">
        <w:t>y</w:t>
      </w:r>
      <w:r w:rsidR="00C83148" w:rsidRPr="00C530AE">
        <w:t xml:space="preserve"> your actual enrollment period to the VA </w:t>
      </w:r>
      <w:r w:rsidR="00E94700">
        <w:t xml:space="preserve">through Enrollment Manager. This will </w:t>
      </w:r>
      <w:proofErr w:type="gramStart"/>
      <w:r w:rsidR="00E94700">
        <w:t xml:space="preserve">then </w:t>
      </w:r>
      <w:r w:rsidR="00152847">
        <w:t xml:space="preserve"> </w:t>
      </w:r>
      <w:r w:rsidR="00BA456C" w:rsidRPr="00C530AE">
        <w:t>trigger</w:t>
      </w:r>
      <w:proofErr w:type="gramEnd"/>
      <w:r w:rsidR="00BA456C" w:rsidRPr="00C530AE">
        <w:t xml:space="preserve"> your payment</w:t>
      </w:r>
    </w:p>
    <w:p w:rsidR="00C530AE" w:rsidRPr="00C530AE" w:rsidRDefault="00C530AE" w:rsidP="00C530AE">
      <w:pPr>
        <w:pStyle w:val="ListParagraph"/>
        <w:spacing w:after="0" w:line="240" w:lineRule="auto"/>
        <w:ind w:left="1440"/>
        <w:rPr>
          <w:rFonts w:ascii="Goudy Old Style" w:eastAsia="Batang" w:hAnsi="Goudy Old Style"/>
        </w:rPr>
      </w:pPr>
    </w:p>
    <w:p w:rsidR="001B7D2C" w:rsidRPr="001B7D2C" w:rsidRDefault="006C0F2A" w:rsidP="00BA456C">
      <w:pPr>
        <w:spacing w:after="0" w:line="240" w:lineRule="auto"/>
        <w:rPr>
          <w:b/>
          <w:sz w:val="24"/>
          <w:szCs w:val="24"/>
        </w:rPr>
      </w:pPr>
      <w:r w:rsidRPr="001B7D2C">
        <w:rPr>
          <w:rFonts w:ascii="Goudy Old Style" w:eastAsia="Batang" w:hAnsi="Goudy Old Style"/>
          <w:b/>
          <w:sz w:val="24"/>
          <w:szCs w:val="24"/>
        </w:rPr>
        <w:sym w:font="Wingdings" w:char="F0A8"/>
      </w:r>
      <w:r w:rsidRPr="001B7D2C">
        <w:rPr>
          <w:rFonts w:ascii="Goudy Old Style" w:eastAsia="Batang" w:hAnsi="Goudy Old Style"/>
          <w:b/>
          <w:sz w:val="24"/>
          <w:szCs w:val="24"/>
        </w:rPr>
        <w:t xml:space="preserve"> </w:t>
      </w:r>
      <w:r w:rsidR="001B7D2C" w:rsidRPr="001B7D2C">
        <w:rPr>
          <w:b/>
          <w:sz w:val="24"/>
          <w:szCs w:val="24"/>
        </w:rPr>
        <w:t>C</w:t>
      </w:r>
      <w:r w:rsidR="00BB4386" w:rsidRPr="001B7D2C">
        <w:rPr>
          <w:b/>
          <w:sz w:val="24"/>
          <w:szCs w:val="24"/>
        </w:rPr>
        <w:t xml:space="preserve">ontact </w:t>
      </w:r>
      <w:r w:rsidR="00FB5A46">
        <w:rPr>
          <w:b/>
          <w:sz w:val="24"/>
          <w:szCs w:val="24"/>
        </w:rPr>
        <w:t>Susan D’Ambrosio</w:t>
      </w:r>
      <w:r w:rsidR="0004208C" w:rsidRPr="001B7D2C">
        <w:rPr>
          <w:b/>
          <w:sz w:val="24"/>
          <w:szCs w:val="24"/>
        </w:rPr>
        <w:t>, your School Certifying Official,</w:t>
      </w:r>
      <w:r w:rsidR="00BB4386" w:rsidRPr="001B7D2C">
        <w:rPr>
          <w:b/>
          <w:sz w:val="24"/>
          <w:szCs w:val="24"/>
        </w:rPr>
        <w:t xml:space="preserve"> if any of the </w:t>
      </w:r>
      <w:r w:rsidR="0004208C" w:rsidRPr="001B7D2C">
        <w:rPr>
          <w:b/>
          <w:sz w:val="24"/>
          <w:szCs w:val="24"/>
        </w:rPr>
        <w:t xml:space="preserve">following </w:t>
      </w:r>
      <w:r w:rsidR="00BB4386" w:rsidRPr="001B7D2C">
        <w:rPr>
          <w:b/>
          <w:sz w:val="24"/>
          <w:szCs w:val="24"/>
        </w:rPr>
        <w:t>apply to you:</w:t>
      </w:r>
    </w:p>
    <w:p w:rsidR="001B7D2C" w:rsidRPr="00C530AE" w:rsidRDefault="00BB4386" w:rsidP="00C530AE">
      <w:pPr>
        <w:pStyle w:val="ListParagraph"/>
        <w:numPr>
          <w:ilvl w:val="0"/>
          <w:numId w:val="27"/>
        </w:numPr>
        <w:spacing w:after="0" w:line="240" w:lineRule="auto"/>
        <w:ind w:firstLine="0"/>
      </w:pPr>
      <w:r w:rsidRPr="00C530AE">
        <w:t>You change your major</w:t>
      </w:r>
    </w:p>
    <w:p w:rsidR="001B7D2C" w:rsidRPr="00C530AE" w:rsidRDefault="00BB4386" w:rsidP="00C530AE">
      <w:pPr>
        <w:pStyle w:val="ListParagraph"/>
        <w:numPr>
          <w:ilvl w:val="0"/>
          <w:numId w:val="27"/>
        </w:numPr>
        <w:spacing w:after="0" w:line="240" w:lineRule="auto"/>
        <w:ind w:firstLine="0"/>
      </w:pPr>
      <w:r w:rsidRPr="00C530AE">
        <w:t>You change from full-time to</w:t>
      </w:r>
      <w:r w:rsidR="00BA456C" w:rsidRPr="00C530AE">
        <w:t xml:space="preserve"> part-time status or vice versa</w:t>
      </w:r>
    </w:p>
    <w:p w:rsidR="00744F8C" w:rsidRPr="00C530AE" w:rsidRDefault="00BB4386" w:rsidP="00C530AE">
      <w:pPr>
        <w:pStyle w:val="ListParagraph"/>
        <w:numPr>
          <w:ilvl w:val="0"/>
          <w:numId w:val="27"/>
        </w:numPr>
        <w:spacing w:after="0" w:line="240" w:lineRule="auto"/>
        <w:ind w:firstLine="0"/>
        <w:rPr>
          <w:sz w:val="24"/>
          <w:szCs w:val="24"/>
        </w:rPr>
      </w:pPr>
      <w:r w:rsidRPr="00C530AE">
        <w:t xml:space="preserve">You </w:t>
      </w:r>
      <w:r w:rsidR="0004208C" w:rsidRPr="00C530AE">
        <w:t>have been gone for a full term and are returning and w</w:t>
      </w:r>
      <w:r w:rsidR="00BA456C" w:rsidRPr="00C530AE">
        <w:t>ish to re-instate your benefits</w:t>
      </w:r>
    </w:p>
    <w:p w:rsidR="00C530AE" w:rsidRPr="001B7D2C" w:rsidRDefault="00C530AE" w:rsidP="00C530AE">
      <w:pPr>
        <w:pStyle w:val="ListParagraph"/>
        <w:spacing w:after="0" w:line="240" w:lineRule="auto"/>
        <w:ind w:left="360"/>
        <w:rPr>
          <w:sz w:val="24"/>
          <w:szCs w:val="24"/>
        </w:rPr>
      </w:pPr>
    </w:p>
    <w:p w:rsidR="001B7D2C" w:rsidRPr="00BA456C" w:rsidRDefault="00744F8C" w:rsidP="00BA456C">
      <w:pPr>
        <w:spacing w:after="0" w:line="240" w:lineRule="auto"/>
        <w:rPr>
          <w:b/>
          <w:sz w:val="24"/>
          <w:szCs w:val="24"/>
        </w:rPr>
      </w:pPr>
      <w:r w:rsidRPr="00BA456C">
        <w:rPr>
          <w:rFonts w:ascii="Goudy Old Style" w:eastAsia="Batang" w:hAnsi="Goudy Old Style"/>
          <w:b/>
          <w:sz w:val="24"/>
          <w:szCs w:val="24"/>
        </w:rPr>
        <w:sym w:font="Wingdings" w:char="F0A8"/>
      </w:r>
      <w:r w:rsidRPr="00BA456C">
        <w:rPr>
          <w:rFonts w:ascii="Goudy Old Style" w:eastAsia="Batang" w:hAnsi="Goudy Old Style"/>
          <w:b/>
          <w:sz w:val="24"/>
          <w:szCs w:val="24"/>
        </w:rPr>
        <w:t xml:space="preserve"> </w:t>
      </w:r>
      <w:r w:rsidR="0078070E" w:rsidRPr="00BA456C">
        <w:rPr>
          <w:b/>
          <w:sz w:val="24"/>
          <w:szCs w:val="24"/>
        </w:rPr>
        <w:t>If you are eligible to receive benefits under the Post 9/11 GI Bill (Chapter 33)</w:t>
      </w:r>
    </w:p>
    <w:p w:rsidR="00BA456C" w:rsidRPr="00C530AE" w:rsidRDefault="001B7D2C" w:rsidP="00BA456C">
      <w:pPr>
        <w:pStyle w:val="ListParagraph"/>
        <w:numPr>
          <w:ilvl w:val="0"/>
          <w:numId w:val="28"/>
        </w:numPr>
        <w:spacing w:after="0" w:line="240" w:lineRule="auto"/>
      </w:pPr>
      <w:r w:rsidRPr="00C530AE">
        <w:t>Y</w:t>
      </w:r>
      <w:r w:rsidR="00F66489">
        <w:t>our tuition and fee</w:t>
      </w:r>
      <w:r w:rsidR="0078070E" w:rsidRPr="00C530AE">
        <w:t xml:space="preserve"> payments are sent directly to the school</w:t>
      </w:r>
      <w:r w:rsidR="00294283" w:rsidRPr="00C530AE">
        <w:t>.</w:t>
      </w:r>
      <w:r w:rsidR="0078070E" w:rsidRPr="00C530AE">
        <w:t xml:space="preserve"> Housing allowance, kickers</w:t>
      </w:r>
      <w:r w:rsidR="007D448B">
        <w:t>,</w:t>
      </w:r>
      <w:r w:rsidR="0078070E" w:rsidRPr="00C530AE">
        <w:t xml:space="preserve"> and books</w:t>
      </w:r>
      <w:r w:rsidR="00294283" w:rsidRPr="00C530AE">
        <w:t xml:space="preserve"> and supplies</w:t>
      </w:r>
      <w:r w:rsidR="0078070E" w:rsidRPr="00C530AE">
        <w:t xml:space="preserve"> stipend are sent directly to the student provided they are eligible for the </w:t>
      </w:r>
      <w:r w:rsidR="00BA456C" w:rsidRPr="00C530AE">
        <w:t>benefit</w:t>
      </w:r>
    </w:p>
    <w:p w:rsidR="0078070E" w:rsidRPr="00C530AE" w:rsidRDefault="0078070E" w:rsidP="00BA456C">
      <w:pPr>
        <w:pStyle w:val="ListParagraph"/>
        <w:numPr>
          <w:ilvl w:val="0"/>
          <w:numId w:val="28"/>
        </w:numPr>
        <w:spacing w:after="0" w:line="240" w:lineRule="auto"/>
      </w:pPr>
      <w:r w:rsidRPr="00C530AE">
        <w:t xml:space="preserve">Remember that the Post 9/11 GI Bill </w:t>
      </w:r>
      <w:r w:rsidR="00F66489">
        <w:t xml:space="preserve">housing, </w:t>
      </w:r>
      <w:r w:rsidR="00CF1FF9" w:rsidRPr="00C530AE">
        <w:t>books</w:t>
      </w:r>
      <w:r w:rsidR="00F66489">
        <w:t>, and supplies</w:t>
      </w:r>
      <w:r w:rsidR="00CF1FF9" w:rsidRPr="00C530AE">
        <w:t xml:space="preserve"> are paid “in arrears.” This means that your housing stipend for January </w:t>
      </w:r>
      <w:r w:rsidR="007D448B">
        <w:t>will not</w:t>
      </w:r>
      <w:r w:rsidR="00CF1FF9" w:rsidRPr="00C530AE">
        <w:t xml:space="preserve"> be received until February. Also, if you are starting school for the first time, your first payment may not be for a full month of housing because </w:t>
      </w:r>
      <w:r w:rsidR="005A25BC">
        <w:t>the VA pays</w:t>
      </w:r>
      <w:r w:rsidR="00CF1FF9" w:rsidRPr="00C530AE">
        <w:t xml:space="preserve"> from the actual da</w:t>
      </w:r>
      <w:r w:rsidR="005A25BC">
        <w:t>te</w:t>
      </w:r>
      <w:r w:rsidR="00CF1FF9" w:rsidRPr="00C530AE">
        <w:t xml:space="preserve"> you start school. So, if you start January 8, your February payment will be for the </w:t>
      </w:r>
      <w:r w:rsidR="00BA456C" w:rsidRPr="00C530AE">
        <w:t>23 days you attended in January</w:t>
      </w:r>
    </w:p>
    <w:p w:rsidR="00CF1FF9" w:rsidRPr="00D16F8B" w:rsidRDefault="00CF1FF9" w:rsidP="00BA456C">
      <w:pPr>
        <w:pStyle w:val="ListParagraph"/>
        <w:spacing w:after="0" w:line="240" w:lineRule="auto"/>
        <w:rPr>
          <w:sz w:val="24"/>
          <w:szCs w:val="24"/>
        </w:rPr>
      </w:pPr>
    </w:p>
    <w:p w:rsidR="00BA456C" w:rsidRPr="00BA456C" w:rsidRDefault="006C0F2A" w:rsidP="00BA456C">
      <w:pPr>
        <w:spacing w:after="0" w:line="240" w:lineRule="auto"/>
        <w:rPr>
          <w:b/>
          <w:sz w:val="24"/>
          <w:szCs w:val="24"/>
        </w:rPr>
      </w:pPr>
      <w:r w:rsidRPr="00BA456C">
        <w:rPr>
          <w:rFonts w:ascii="Goudy Old Style" w:eastAsia="Batang" w:hAnsi="Goudy Old Style"/>
          <w:b/>
        </w:rPr>
        <w:sym w:font="Wingdings" w:char="F0A8"/>
      </w:r>
      <w:r w:rsidRPr="00BA456C">
        <w:rPr>
          <w:rFonts w:ascii="Goudy Old Style" w:eastAsia="Batang" w:hAnsi="Goudy Old Style"/>
          <w:b/>
          <w:sz w:val="24"/>
          <w:szCs w:val="24"/>
        </w:rPr>
        <w:t xml:space="preserve"> </w:t>
      </w:r>
      <w:r w:rsidR="00CF1FF9" w:rsidRPr="00BA456C">
        <w:rPr>
          <w:b/>
          <w:sz w:val="24"/>
          <w:szCs w:val="24"/>
        </w:rPr>
        <w:t>To obtain status o</w:t>
      </w:r>
      <w:r w:rsidR="00BA456C" w:rsidRPr="00BA456C">
        <w:rPr>
          <w:b/>
          <w:sz w:val="24"/>
          <w:szCs w:val="24"/>
        </w:rPr>
        <w:t>f your education claim</w:t>
      </w:r>
    </w:p>
    <w:p w:rsidR="00CF1FF9" w:rsidRPr="00C530AE" w:rsidRDefault="00BA456C" w:rsidP="00BA456C">
      <w:pPr>
        <w:pStyle w:val="ListParagraph"/>
        <w:numPr>
          <w:ilvl w:val="0"/>
          <w:numId w:val="28"/>
        </w:numPr>
        <w:spacing w:after="0" w:line="240" w:lineRule="auto"/>
      </w:pPr>
      <w:r w:rsidRPr="00C530AE">
        <w:t>Contact</w:t>
      </w:r>
      <w:r w:rsidR="00CF1FF9" w:rsidRPr="00C530AE">
        <w:t xml:space="preserve"> </w:t>
      </w:r>
      <w:r w:rsidR="00294283" w:rsidRPr="00C530AE">
        <w:t>the</w:t>
      </w:r>
      <w:r w:rsidR="00CF1FF9" w:rsidRPr="00C530AE">
        <w:t xml:space="preserve"> education call center at 1-888-442-4551 (Monday through Wednesday from 7:00 am to 5:00 pm, Central time). You can also send an electronic inquiry (7 days a week, 24 hours a day) on </w:t>
      </w:r>
      <w:r w:rsidR="00294283" w:rsidRPr="00C530AE">
        <w:t>the</w:t>
      </w:r>
      <w:r w:rsidR="00CF1FF9" w:rsidRPr="00C530AE">
        <w:t xml:space="preserve"> website, </w:t>
      </w:r>
      <w:hyperlink r:id="rId11" w:history="1">
        <w:r w:rsidR="00CF1FF9" w:rsidRPr="00C530AE">
          <w:rPr>
            <w:rStyle w:val="Hyperlink"/>
          </w:rPr>
          <w:t>www.gibill.va.gov</w:t>
        </w:r>
      </w:hyperlink>
      <w:r w:rsidRPr="00C530AE">
        <w:t xml:space="preserve"> under ‘Submit a Question’</w:t>
      </w:r>
    </w:p>
    <w:p w:rsidR="00A160C0" w:rsidRPr="00D16F8B" w:rsidRDefault="00A160C0" w:rsidP="00BA456C">
      <w:pPr>
        <w:pStyle w:val="ListParagraph"/>
        <w:spacing w:after="0" w:line="240" w:lineRule="auto"/>
        <w:rPr>
          <w:sz w:val="24"/>
          <w:szCs w:val="24"/>
        </w:rPr>
      </w:pPr>
    </w:p>
    <w:p w:rsidR="00A160C0" w:rsidRPr="00BA456C" w:rsidRDefault="006C0F2A" w:rsidP="00B1595E">
      <w:pPr>
        <w:spacing w:after="0" w:line="240" w:lineRule="auto"/>
        <w:ind w:left="270" w:hanging="270"/>
        <w:rPr>
          <w:b/>
          <w:sz w:val="24"/>
          <w:szCs w:val="24"/>
        </w:rPr>
      </w:pPr>
      <w:r w:rsidRPr="00BA456C">
        <w:rPr>
          <w:rFonts w:ascii="Goudy Old Style" w:eastAsia="Batang" w:hAnsi="Goudy Old Style"/>
          <w:b/>
        </w:rPr>
        <w:sym w:font="Wingdings" w:char="F0A8"/>
      </w:r>
      <w:r w:rsidRPr="00BA456C">
        <w:rPr>
          <w:rFonts w:ascii="Goudy Old Style" w:eastAsia="Batang" w:hAnsi="Goudy Old Style"/>
          <w:b/>
          <w:sz w:val="24"/>
          <w:szCs w:val="24"/>
        </w:rPr>
        <w:t xml:space="preserve"> </w:t>
      </w:r>
      <w:r w:rsidR="00C83148" w:rsidRPr="00BA456C">
        <w:rPr>
          <w:b/>
          <w:sz w:val="24"/>
          <w:szCs w:val="24"/>
        </w:rPr>
        <w:t>S</w:t>
      </w:r>
      <w:r w:rsidR="00A160C0" w:rsidRPr="00BA456C">
        <w:rPr>
          <w:b/>
          <w:sz w:val="24"/>
          <w:szCs w:val="24"/>
        </w:rPr>
        <w:t xml:space="preserve">ign up for at least a “Basic” account with eBenefits at </w:t>
      </w:r>
      <w:hyperlink r:id="rId12" w:history="1">
        <w:r w:rsidR="00A160C0" w:rsidRPr="00BA456C">
          <w:rPr>
            <w:rStyle w:val="Hyperlink"/>
            <w:b/>
            <w:sz w:val="24"/>
            <w:szCs w:val="24"/>
          </w:rPr>
          <w:t>www.gibill.va.gov</w:t>
        </w:r>
      </w:hyperlink>
      <w:r w:rsidR="00C449C8" w:rsidRPr="00BA456C">
        <w:rPr>
          <w:b/>
          <w:sz w:val="24"/>
          <w:szCs w:val="24"/>
        </w:rPr>
        <w:t xml:space="preserve"> </w:t>
      </w:r>
      <w:r w:rsidR="005A25BC">
        <w:rPr>
          <w:b/>
          <w:sz w:val="24"/>
          <w:szCs w:val="24"/>
        </w:rPr>
        <w:t>which</w:t>
      </w:r>
      <w:r w:rsidR="00A160C0" w:rsidRPr="00BA456C">
        <w:rPr>
          <w:b/>
          <w:sz w:val="24"/>
          <w:szCs w:val="24"/>
        </w:rPr>
        <w:t xml:space="preserve"> will allow you to check </w:t>
      </w:r>
      <w:r w:rsidR="00BA456C" w:rsidRPr="00BA456C">
        <w:rPr>
          <w:b/>
          <w:sz w:val="24"/>
          <w:szCs w:val="24"/>
        </w:rPr>
        <w:t>your eligibility</w:t>
      </w:r>
      <w:r w:rsidR="00BA456C">
        <w:rPr>
          <w:b/>
          <w:sz w:val="24"/>
          <w:szCs w:val="24"/>
        </w:rPr>
        <w:t xml:space="preserve"> and other benefits</w:t>
      </w:r>
    </w:p>
    <w:sectPr w:rsidR="00A160C0" w:rsidRPr="00BA456C" w:rsidSect="00F66489">
      <w:footerReference w:type="default" r:id="rId13"/>
      <w:pgSz w:w="12240" w:h="15840" w:code="1"/>
      <w:pgMar w:top="547" w:right="720" w:bottom="720" w:left="720" w:header="288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197" w:rsidRDefault="00184197" w:rsidP="00B06278">
      <w:pPr>
        <w:spacing w:after="0" w:line="240" w:lineRule="auto"/>
      </w:pPr>
      <w:r>
        <w:separator/>
      </w:r>
    </w:p>
  </w:endnote>
  <w:endnote w:type="continuationSeparator" w:id="0">
    <w:p w:rsidR="00184197" w:rsidRDefault="00184197" w:rsidP="00B0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B36" w:rsidRPr="00BA456C" w:rsidRDefault="00087B36" w:rsidP="00BA456C">
    <w:pPr>
      <w:pStyle w:val="Footer"/>
      <w:jc w:val="center"/>
      <w:rPr>
        <w:rFonts w:ascii="Goudy Old Style" w:hAnsi="Goudy Old Style"/>
        <w:b/>
        <w:sz w:val="20"/>
        <w:szCs w:val="20"/>
      </w:rPr>
    </w:pPr>
    <w:r w:rsidRPr="00BA456C">
      <w:rPr>
        <w:rFonts w:ascii="Goudy Old Style" w:hAnsi="Goudy Old Style"/>
        <w:b/>
        <w:sz w:val="20"/>
        <w:szCs w:val="20"/>
      </w:rPr>
      <w:t xml:space="preserve">Roberts Wesleyan </w:t>
    </w:r>
    <w:r w:rsidR="00AB5D6F">
      <w:rPr>
        <w:rFonts w:ascii="Goudy Old Style" w:hAnsi="Goudy Old Style"/>
        <w:b/>
        <w:sz w:val="20"/>
        <w:szCs w:val="20"/>
      </w:rPr>
      <w:t>University</w:t>
    </w:r>
    <w:r w:rsidR="00C530AE" w:rsidRPr="00BA456C">
      <w:rPr>
        <w:rFonts w:ascii="Goudy Old Style" w:hAnsi="Goudy Old Style"/>
        <w:b/>
        <w:sz w:val="20"/>
        <w:szCs w:val="20"/>
      </w:rPr>
      <w:t xml:space="preserve">. </w:t>
    </w:r>
    <w:r w:rsidR="00AB5D6F">
      <w:rPr>
        <w:rFonts w:ascii="Goudy Old Style" w:hAnsi="Goudy Old Style"/>
        <w:b/>
        <w:sz w:val="20"/>
        <w:szCs w:val="20"/>
      </w:rPr>
      <w:t>Student Financial Services.</w:t>
    </w:r>
    <w:r w:rsidR="00C530AE" w:rsidRPr="00BA456C">
      <w:rPr>
        <w:rFonts w:ascii="Goudy Old Style" w:hAnsi="Goudy Old Style"/>
        <w:b/>
        <w:sz w:val="20"/>
        <w:szCs w:val="20"/>
      </w:rPr>
      <w:t xml:space="preserve"> </w:t>
    </w:r>
    <w:r w:rsidR="00D16F8B" w:rsidRPr="00BA456C">
      <w:rPr>
        <w:rFonts w:ascii="Goudy Old Style" w:hAnsi="Goudy Old Style"/>
        <w:b/>
        <w:sz w:val="20"/>
        <w:szCs w:val="20"/>
      </w:rPr>
      <w:t xml:space="preserve">2301 Westside Drive </w:t>
    </w:r>
    <w:r w:rsidR="00C530AE" w:rsidRPr="00BA456C">
      <w:rPr>
        <w:rFonts w:ascii="Goudy Old Style" w:hAnsi="Goudy Old Style"/>
        <w:b/>
        <w:sz w:val="20"/>
        <w:szCs w:val="20"/>
      </w:rPr>
      <w:t xml:space="preserve">Rochester. NY. 14624. </w:t>
    </w:r>
    <w:r w:rsidR="00D16F8B" w:rsidRPr="00BA456C">
      <w:rPr>
        <w:rFonts w:ascii="Goudy Old Style" w:hAnsi="Goudy Old Style"/>
        <w:b/>
        <w:sz w:val="20"/>
        <w:szCs w:val="20"/>
      </w:rPr>
      <w:t>585.594.6</w:t>
    </w:r>
    <w:r w:rsidR="00AB5D6F">
      <w:rPr>
        <w:rFonts w:ascii="Goudy Old Style" w:hAnsi="Goudy Old Style"/>
        <w:b/>
        <w:sz w:val="20"/>
        <w:szCs w:val="20"/>
      </w:rPr>
      <w:t>15</w:t>
    </w:r>
    <w:r w:rsidR="00D16F8B" w:rsidRPr="00BA456C">
      <w:rPr>
        <w:rFonts w:ascii="Goudy Old Style" w:hAnsi="Goudy Old Style"/>
        <w:b/>
        <w:sz w:val="20"/>
        <w:szCs w:val="20"/>
      </w:rPr>
      <w:t>0</w:t>
    </w:r>
  </w:p>
  <w:p w:rsidR="00087B36" w:rsidRPr="004C1F04" w:rsidRDefault="00087B36" w:rsidP="00087B36">
    <w:pPr>
      <w:pStyle w:val="Footer"/>
      <w:rPr>
        <w:rFonts w:ascii="ZapfHumnst BT" w:hAnsi="ZapfHumnst BT"/>
        <w:sz w:val="18"/>
        <w:szCs w:val="18"/>
      </w:rPr>
    </w:pPr>
    <w:r w:rsidRPr="004C1F04">
      <w:rPr>
        <w:rFonts w:ascii="Goudy Old Style" w:hAnsi="Goudy Old Style"/>
        <w:sz w:val="18"/>
        <w:szCs w:val="18"/>
      </w:rPr>
      <w:t xml:space="preserve">Revised </w:t>
    </w:r>
    <w:r w:rsidR="007D448B">
      <w:rPr>
        <w:rFonts w:ascii="Goudy Old Style" w:hAnsi="Goudy Old Style"/>
        <w:sz w:val="18"/>
        <w:szCs w:val="18"/>
      </w:rPr>
      <w:t>10</w:t>
    </w:r>
    <w:r w:rsidR="00AB5D6F">
      <w:rPr>
        <w:rFonts w:ascii="Goudy Old Style" w:hAnsi="Goudy Old Style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197" w:rsidRDefault="00184197" w:rsidP="00B06278">
      <w:pPr>
        <w:spacing w:after="0" w:line="240" w:lineRule="auto"/>
      </w:pPr>
      <w:r>
        <w:separator/>
      </w:r>
    </w:p>
  </w:footnote>
  <w:footnote w:type="continuationSeparator" w:id="0">
    <w:p w:rsidR="00184197" w:rsidRDefault="00184197" w:rsidP="00B0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DD0"/>
    <w:multiLevelType w:val="hybridMultilevel"/>
    <w:tmpl w:val="C7A46D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B09C7"/>
    <w:multiLevelType w:val="hybridMultilevel"/>
    <w:tmpl w:val="98F68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EC8"/>
    <w:multiLevelType w:val="hybridMultilevel"/>
    <w:tmpl w:val="8664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355B8"/>
    <w:multiLevelType w:val="hybridMultilevel"/>
    <w:tmpl w:val="9022DC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C6660E"/>
    <w:multiLevelType w:val="hybridMultilevel"/>
    <w:tmpl w:val="07CEC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6E7E"/>
    <w:multiLevelType w:val="hybridMultilevel"/>
    <w:tmpl w:val="9BA24296"/>
    <w:lvl w:ilvl="0" w:tplc="5D5274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AA08FC"/>
    <w:multiLevelType w:val="hybridMultilevel"/>
    <w:tmpl w:val="B4E675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B4657"/>
    <w:multiLevelType w:val="hybridMultilevel"/>
    <w:tmpl w:val="50367C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C2C"/>
    <w:multiLevelType w:val="hybridMultilevel"/>
    <w:tmpl w:val="281655CC"/>
    <w:lvl w:ilvl="0" w:tplc="2884C8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84551D"/>
    <w:multiLevelType w:val="hybridMultilevel"/>
    <w:tmpl w:val="FBF0A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4265"/>
    <w:multiLevelType w:val="hybridMultilevel"/>
    <w:tmpl w:val="A256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C78F4"/>
    <w:multiLevelType w:val="hybridMultilevel"/>
    <w:tmpl w:val="09BCB3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444192"/>
    <w:multiLevelType w:val="hybridMultilevel"/>
    <w:tmpl w:val="85B6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F74"/>
    <w:multiLevelType w:val="hybridMultilevel"/>
    <w:tmpl w:val="E9EE09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7967CC6"/>
    <w:multiLevelType w:val="hybridMultilevel"/>
    <w:tmpl w:val="04AEE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FB32B4"/>
    <w:multiLevelType w:val="hybridMultilevel"/>
    <w:tmpl w:val="C8BC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87806"/>
    <w:multiLevelType w:val="hybridMultilevel"/>
    <w:tmpl w:val="7CD21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177E0"/>
    <w:multiLevelType w:val="hybridMultilevel"/>
    <w:tmpl w:val="2B88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627637"/>
    <w:multiLevelType w:val="hybridMultilevel"/>
    <w:tmpl w:val="CD6C63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CEE5F66"/>
    <w:multiLevelType w:val="hybridMultilevel"/>
    <w:tmpl w:val="006A47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E9370C0"/>
    <w:multiLevelType w:val="hybridMultilevel"/>
    <w:tmpl w:val="D94E0B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4D0"/>
    <w:multiLevelType w:val="hybridMultilevel"/>
    <w:tmpl w:val="B3F6532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462598"/>
    <w:multiLevelType w:val="hybridMultilevel"/>
    <w:tmpl w:val="0C24F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4CA180">
      <w:numFmt w:val="bullet"/>
      <w:lvlText w:val=""/>
      <w:lvlJc w:val="left"/>
      <w:pPr>
        <w:ind w:left="2520" w:hanging="360"/>
      </w:pPr>
      <w:rPr>
        <w:rFonts w:ascii="Wingdings" w:eastAsiaTheme="minorHAnsi" w:hAnsi="Wingdings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6033C46"/>
    <w:multiLevelType w:val="hybridMultilevel"/>
    <w:tmpl w:val="F21E1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68C633D"/>
    <w:multiLevelType w:val="hybridMultilevel"/>
    <w:tmpl w:val="90AC99F2"/>
    <w:lvl w:ilvl="0" w:tplc="A17479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50740"/>
    <w:multiLevelType w:val="hybridMultilevel"/>
    <w:tmpl w:val="9252B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061C4"/>
    <w:multiLevelType w:val="hybridMultilevel"/>
    <w:tmpl w:val="A9AE18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0676B39"/>
    <w:multiLevelType w:val="hybridMultilevel"/>
    <w:tmpl w:val="F6F4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26B3"/>
    <w:multiLevelType w:val="hybridMultilevel"/>
    <w:tmpl w:val="D5CA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D625F"/>
    <w:multiLevelType w:val="hybridMultilevel"/>
    <w:tmpl w:val="619C3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9F0AA1"/>
    <w:multiLevelType w:val="hybridMultilevel"/>
    <w:tmpl w:val="C6D0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77148"/>
    <w:multiLevelType w:val="hybridMultilevel"/>
    <w:tmpl w:val="C0785E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6"/>
  </w:num>
  <w:num w:numId="5">
    <w:abstractNumId w:val="24"/>
  </w:num>
  <w:num w:numId="6">
    <w:abstractNumId w:val="22"/>
  </w:num>
  <w:num w:numId="7">
    <w:abstractNumId w:val="14"/>
  </w:num>
  <w:num w:numId="8">
    <w:abstractNumId w:val="29"/>
  </w:num>
  <w:num w:numId="9">
    <w:abstractNumId w:val="9"/>
  </w:num>
  <w:num w:numId="10">
    <w:abstractNumId w:val="12"/>
  </w:num>
  <w:num w:numId="11">
    <w:abstractNumId w:val="15"/>
  </w:num>
  <w:num w:numId="12">
    <w:abstractNumId w:val="2"/>
  </w:num>
  <w:num w:numId="13">
    <w:abstractNumId w:val="19"/>
  </w:num>
  <w:num w:numId="14">
    <w:abstractNumId w:val="28"/>
  </w:num>
  <w:num w:numId="15">
    <w:abstractNumId w:val="3"/>
  </w:num>
  <w:num w:numId="16">
    <w:abstractNumId w:val="23"/>
  </w:num>
  <w:num w:numId="17">
    <w:abstractNumId w:val="30"/>
  </w:num>
  <w:num w:numId="18">
    <w:abstractNumId w:val="18"/>
  </w:num>
  <w:num w:numId="19">
    <w:abstractNumId w:val="13"/>
  </w:num>
  <w:num w:numId="20">
    <w:abstractNumId w:val="26"/>
  </w:num>
  <w:num w:numId="21">
    <w:abstractNumId w:val="25"/>
  </w:num>
  <w:num w:numId="22">
    <w:abstractNumId w:val="1"/>
  </w:num>
  <w:num w:numId="23">
    <w:abstractNumId w:val="27"/>
  </w:num>
  <w:num w:numId="24">
    <w:abstractNumId w:val="4"/>
  </w:num>
  <w:num w:numId="25">
    <w:abstractNumId w:val="10"/>
  </w:num>
  <w:num w:numId="26">
    <w:abstractNumId w:val="7"/>
  </w:num>
  <w:num w:numId="27">
    <w:abstractNumId w:val="31"/>
  </w:num>
  <w:num w:numId="28">
    <w:abstractNumId w:val="20"/>
  </w:num>
  <w:num w:numId="29">
    <w:abstractNumId w:val="21"/>
  </w:num>
  <w:num w:numId="30">
    <w:abstractNumId w:val="11"/>
  </w:num>
  <w:num w:numId="31">
    <w:abstractNumId w:val="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A7"/>
    <w:rsid w:val="000135CB"/>
    <w:rsid w:val="0004208C"/>
    <w:rsid w:val="00054631"/>
    <w:rsid w:val="00087B36"/>
    <w:rsid w:val="000A3121"/>
    <w:rsid w:val="000C4280"/>
    <w:rsid w:val="000D5911"/>
    <w:rsid w:val="00100566"/>
    <w:rsid w:val="00133751"/>
    <w:rsid w:val="00135287"/>
    <w:rsid w:val="00152847"/>
    <w:rsid w:val="00157647"/>
    <w:rsid w:val="001645ED"/>
    <w:rsid w:val="00184197"/>
    <w:rsid w:val="0018617E"/>
    <w:rsid w:val="00191960"/>
    <w:rsid w:val="001B7D2C"/>
    <w:rsid w:val="00256D2D"/>
    <w:rsid w:val="00294283"/>
    <w:rsid w:val="002A32B7"/>
    <w:rsid w:val="002F6EB7"/>
    <w:rsid w:val="0038793A"/>
    <w:rsid w:val="003C1AC1"/>
    <w:rsid w:val="00427BC4"/>
    <w:rsid w:val="00471AE2"/>
    <w:rsid w:val="004C1F04"/>
    <w:rsid w:val="00520F85"/>
    <w:rsid w:val="005556A8"/>
    <w:rsid w:val="005A25BC"/>
    <w:rsid w:val="0060759E"/>
    <w:rsid w:val="00620F0B"/>
    <w:rsid w:val="0062509B"/>
    <w:rsid w:val="006A5A19"/>
    <w:rsid w:val="006B5E1E"/>
    <w:rsid w:val="006C0F2A"/>
    <w:rsid w:val="006C70D4"/>
    <w:rsid w:val="006F2F95"/>
    <w:rsid w:val="00703358"/>
    <w:rsid w:val="00744F8C"/>
    <w:rsid w:val="0078070E"/>
    <w:rsid w:val="007D448B"/>
    <w:rsid w:val="008145E9"/>
    <w:rsid w:val="00843D03"/>
    <w:rsid w:val="008B262B"/>
    <w:rsid w:val="008C4B60"/>
    <w:rsid w:val="008D20C5"/>
    <w:rsid w:val="00A160C0"/>
    <w:rsid w:val="00AB5D6F"/>
    <w:rsid w:val="00AD59B3"/>
    <w:rsid w:val="00AF014D"/>
    <w:rsid w:val="00B06278"/>
    <w:rsid w:val="00B1595E"/>
    <w:rsid w:val="00B25852"/>
    <w:rsid w:val="00B46E08"/>
    <w:rsid w:val="00B54D69"/>
    <w:rsid w:val="00BA456C"/>
    <w:rsid w:val="00BB4386"/>
    <w:rsid w:val="00BC52F5"/>
    <w:rsid w:val="00C244A7"/>
    <w:rsid w:val="00C41CFF"/>
    <w:rsid w:val="00C449C8"/>
    <w:rsid w:val="00C530AE"/>
    <w:rsid w:val="00C5455E"/>
    <w:rsid w:val="00C54B4A"/>
    <w:rsid w:val="00C83148"/>
    <w:rsid w:val="00CF1FF9"/>
    <w:rsid w:val="00D16F8B"/>
    <w:rsid w:val="00D2451C"/>
    <w:rsid w:val="00D30D1C"/>
    <w:rsid w:val="00D864FB"/>
    <w:rsid w:val="00DE1C55"/>
    <w:rsid w:val="00E20D99"/>
    <w:rsid w:val="00E4283F"/>
    <w:rsid w:val="00E72286"/>
    <w:rsid w:val="00E94700"/>
    <w:rsid w:val="00EE3191"/>
    <w:rsid w:val="00F30830"/>
    <w:rsid w:val="00F64188"/>
    <w:rsid w:val="00F66489"/>
    <w:rsid w:val="00FB1D30"/>
    <w:rsid w:val="00FB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220F2C"/>
  <w15:docId w15:val="{B70BC85F-F87E-40A7-95EF-82153DBB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278"/>
  </w:style>
  <w:style w:type="paragraph" w:styleId="Footer">
    <w:name w:val="footer"/>
    <w:basedOn w:val="Normal"/>
    <w:link w:val="FooterChar"/>
    <w:unhideWhenUsed/>
    <w:rsid w:val="00B06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278"/>
  </w:style>
  <w:style w:type="paragraph" w:styleId="ListParagraph">
    <w:name w:val="List Paragraph"/>
    <w:basedOn w:val="Normal"/>
    <w:uiPriority w:val="34"/>
    <w:qFormat/>
    <w:rsid w:val="00C244A7"/>
    <w:pPr>
      <w:ind w:left="720"/>
      <w:contextualSpacing/>
    </w:pPr>
  </w:style>
  <w:style w:type="paragraph" w:styleId="NoSpacing">
    <w:name w:val="No Spacing"/>
    <w:uiPriority w:val="1"/>
    <w:qFormat/>
    <w:rsid w:val="00D245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245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51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bill.v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bill.v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abenefits.vba.va.gov/vonapp/main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abenefits.vba.va.gov/vonapp/main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0B65-3B03-495C-9C7D-41ABDA27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Roberts Wesleyan College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DAmbrosio_Susan</cp:lastModifiedBy>
  <cp:revision>15</cp:revision>
  <cp:lastPrinted>2016-08-19T20:00:00Z</cp:lastPrinted>
  <dcterms:created xsi:type="dcterms:W3CDTF">2022-10-06T15:27:00Z</dcterms:created>
  <dcterms:modified xsi:type="dcterms:W3CDTF">2022-10-19T13:24:00Z</dcterms:modified>
</cp:coreProperties>
</file>